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243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ХМАО,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к.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ч. 1 ст. 14.1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Ашурова </w:t>
      </w:r>
      <w:r>
        <w:rPr>
          <w:rFonts w:ascii="Times New Roman" w:eastAsia="Times New Roman" w:hAnsi="Times New Roman" w:cs="Times New Roman"/>
          <w:sz w:val="27"/>
          <w:szCs w:val="27"/>
        </w:rPr>
        <w:t>Акмала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Азамжоновича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 мин. возле дома 4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</w:t>
      </w:r>
      <w:r>
        <w:rPr>
          <w:rFonts w:ascii="Times New Roman" w:eastAsia="Times New Roman" w:hAnsi="Times New Roman" w:cs="Times New Roman"/>
          <w:sz w:val="27"/>
          <w:szCs w:val="27"/>
        </w:rPr>
        <w:t>Аэрофлотская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Сургута, </w:t>
      </w:r>
      <w:r>
        <w:rPr>
          <w:rFonts w:ascii="Times New Roman" w:eastAsia="Times New Roman" w:hAnsi="Times New Roman" w:cs="Times New Roman"/>
          <w:sz w:val="27"/>
          <w:szCs w:val="27"/>
        </w:rPr>
        <w:t>Ашуров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управлял автомобилем </w:t>
      </w:r>
      <w:r>
        <w:rPr>
          <w:rStyle w:val="cat-UserDefinedgrp-31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осуществлял предпринимательскую деятельность по перевозке пассажиров на коммерческой </w:t>
      </w:r>
      <w:r>
        <w:rPr>
          <w:rFonts w:ascii="Times New Roman" w:eastAsia="Times New Roman" w:hAnsi="Times New Roman" w:cs="Times New Roman"/>
          <w:sz w:val="27"/>
          <w:szCs w:val="27"/>
        </w:rPr>
        <w:t>основе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через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 «Яндекс ГО», установленное в сотовом телефоне</w:t>
      </w:r>
      <w:r>
        <w:rPr>
          <w:rFonts w:ascii="Times New Roman" w:eastAsia="Times New Roman" w:hAnsi="Times New Roman" w:cs="Times New Roman"/>
          <w:sz w:val="27"/>
          <w:szCs w:val="27"/>
        </w:rPr>
        <w:t>, не зарегистрировавшись в качестве индивидуального предпринимателя, т.е. осуществлял предпринимательскую деятельность без государственной регистрации в качестве индивидуального предпринимателя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Ашуров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не явился, извещен надлежащим образом, о причинах неявки суд не уведомил,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>причинех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неявки суд не известил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Ашурова А.А.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Суд, исследовав и оценив представленные доказательства в их совокупности, приходит к выводу,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Ашурова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совершенном правонарушении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19.01.2026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признательными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>Ашурова А.А.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объяснениями свидетеля;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фототаблицей;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рапортами сотрудников полиции;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ВУ;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свидетельства о регистрации ТС;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сведениями ФГИС «Такси»,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ЕГРИП;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ОВМ УМВД России 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мировому судье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Ашурова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Ашурова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14.1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осуществление предпринимательской деятельности без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государственной регистрации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в качестве индивидуального предпринимателя.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суд</w:t>
      </w:r>
    </w:p>
    <w:p>
      <w:pPr>
        <w:spacing w:before="0" w:after="0"/>
        <w:ind w:firstLine="60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Ашурова </w:t>
      </w:r>
      <w:r>
        <w:rPr>
          <w:rFonts w:ascii="Times New Roman" w:eastAsia="Times New Roman" w:hAnsi="Times New Roman" w:cs="Times New Roman"/>
          <w:sz w:val="27"/>
          <w:szCs w:val="27"/>
        </w:rPr>
        <w:t>Акмала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Азамжоновича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14.1 КоАП РФ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</w:t>
      </w:r>
      <w:r>
        <w:rPr>
          <w:rFonts w:ascii="Times New Roman" w:eastAsia="Times New Roman" w:hAnsi="Times New Roman" w:cs="Times New Roman"/>
          <w:sz w:val="27"/>
          <w:szCs w:val="27"/>
        </w:rPr>
        <w:t>рода окружного значения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243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России//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КБК </w:t>
      </w:r>
      <w:r>
        <w:rPr>
          <w:rFonts w:ascii="Times New Roman" w:eastAsia="Times New Roman" w:hAnsi="Times New Roman" w:cs="Times New Roman"/>
          <w:sz w:val="20"/>
          <w:szCs w:val="20"/>
        </w:rPr>
        <w:t>72</w:t>
      </w:r>
      <w:r>
        <w:rPr>
          <w:rFonts w:ascii="Times New Roman" w:eastAsia="Times New Roman" w:hAnsi="Times New Roman" w:cs="Times New Roman"/>
          <w:sz w:val="20"/>
          <w:szCs w:val="20"/>
        </w:rPr>
        <w:t>011601143019000140</w:t>
      </w:r>
      <w:r>
        <w:rPr>
          <w:rFonts w:ascii="Times New Roman" w:eastAsia="Times New Roman" w:hAnsi="Times New Roman" w:cs="Times New Roman"/>
          <w:sz w:val="20"/>
          <w:szCs w:val="20"/>
        </w:rPr>
        <w:t>,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0412365400665002432614136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</w:t>
      </w:r>
      <w:r>
        <w:rPr>
          <w:rFonts w:ascii="Times New Roman" w:eastAsia="Times New Roman" w:hAnsi="Times New Roman" w:cs="Times New Roman"/>
          <w:sz w:val="20"/>
          <w:szCs w:val="20"/>
        </w:rPr>
        <w:t>60 дней</w:t>
      </w:r>
      <w:r>
        <w:rPr>
          <w:rFonts w:ascii="Times New Roman" w:eastAsia="Times New Roman" w:hAnsi="Times New Roman" w:cs="Times New Roman"/>
          <w:sz w:val="20"/>
          <w:szCs w:val="20"/>
        </w:rPr>
        <w:t>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5">
    <w:name w:val="cat-UserDefined grp-3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